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41" w:rsidRDefault="00614341">
      <w:r>
        <w:t>от 11.03.2021</w:t>
      </w:r>
    </w:p>
    <w:p w:rsidR="00614341" w:rsidRDefault="00614341"/>
    <w:p w:rsidR="00614341" w:rsidRDefault="0061434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14341" w:rsidRDefault="00614341">
      <w:r>
        <w:t>Общество с ограниченной ответственностью «Архитектурное бюро Максима Воронина» ИНН 3102048712</w:t>
      </w:r>
    </w:p>
    <w:p w:rsidR="00614341" w:rsidRDefault="00614341">
      <w:r>
        <w:t>Индивидуальный предприниматель Чельцов А.В. ИНН 770900349479</w:t>
      </w:r>
    </w:p>
    <w:p w:rsidR="00614341" w:rsidRDefault="00614341"/>
    <w:p w:rsidR="00614341" w:rsidRDefault="0061434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14341"/>
    <w:rsid w:val="00045D12"/>
    <w:rsid w:val="0052439B"/>
    <w:rsid w:val="0061434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